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F52ECB" w:rsidP="00B4511C">
            <w:pPr>
              <w:rPr>
                <w:rStyle w:val="FontStyle53"/>
                <w:color w:val="000000"/>
                <w:sz w:val="28"/>
                <w:szCs w:val="28"/>
              </w:rPr>
            </w:pPr>
            <w:r w:rsidRPr="00F52ECB">
              <w:rPr>
                <w:color w:val="000000"/>
                <w:sz w:val="28"/>
                <w:szCs w:val="28"/>
              </w:rPr>
              <w:t>38.03.02 Менеджмент</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B4949" w:rsidRPr="00120F69" w:rsidRDefault="00B213A7" w:rsidP="006D4738">
            <w:pPr>
              <w:ind w:firstLine="142"/>
              <w:jc w:val="both"/>
              <w:rPr>
                <w:rStyle w:val="FontStyle53"/>
                <w:b w:val="0"/>
                <w:sz w:val="28"/>
                <w:szCs w:val="28"/>
              </w:rPr>
            </w:pPr>
            <w:r w:rsidRPr="00B213A7">
              <w:rPr>
                <w:color w:val="000000"/>
                <w:sz w:val="28"/>
                <w:szCs w:val="28"/>
              </w:rPr>
              <w:t>Менеджмент гостиничных и ресторанных предприятий</w:t>
            </w:r>
            <w:bookmarkStart w:id="0" w:name="_GoBack"/>
            <w:bookmarkEnd w:id="0"/>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804BD9">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r>
              <w:rPr>
                <w:rStyle w:val="FontStyle53"/>
                <w:b w:val="0"/>
                <w:bCs/>
                <w:sz w:val="28"/>
                <w:szCs w:val="28"/>
              </w:rPr>
              <w:t>, специалист</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2023</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F52ECB" w:rsidRPr="00F52ECB">
        <w:rPr>
          <w:color w:val="000000"/>
        </w:rPr>
        <w:t>38.03.02 Менеджмент</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F52ECB" w:rsidRPr="00F52ECB">
        <w:rPr>
          <w:color w:val="000000"/>
        </w:rPr>
        <w:t>38.03.02 Менеджмент</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для </w:t>
      </w:r>
      <w:proofErr w:type="gramStart"/>
      <w:r w:rsidR="00721E5F">
        <w:t>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r>
              <w:t>многонациональный</w:t>
            </w:r>
            <w:proofErr w:type="gramStart"/>
            <w:r>
              <w:t>,м</w:t>
            </w:r>
            <w:proofErr w:type="gramEnd"/>
            <w:r>
              <w:t>ногоконфессиональный</w:t>
            </w:r>
            <w:proofErr w:type="spell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w:t>
            </w:r>
            <w:r>
              <w:lastRenderedPageBreak/>
              <w:t xml:space="preserve">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 xml:space="preserve">Организация добровольческой (волонтерской) деятельности и взаимодействие с социально </w:t>
            </w:r>
            <w:r w:rsidRPr="003D0CCE">
              <w:lastRenderedPageBreak/>
              <w:t>ориентированными НКО</w:t>
            </w:r>
          </w:p>
        </w:tc>
        <w:tc>
          <w:tcPr>
            <w:tcW w:w="4678" w:type="dxa"/>
          </w:tcPr>
          <w:p w:rsidR="00CB4949" w:rsidRDefault="00CB4949" w:rsidP="00B73520">
            <w:pPr>
              <w:suppressAutoHyphens/>
              <w:jc w:val="both"/>
            </w:pPr>
            <w:r>
              <w:lastRenderedPageBreak/>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lastRenderedPageBreak/>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lastRenderedPageBreak/>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w:t>
            </w:r>
            <w:r w:rsidR="00A831A1" w:rsidRPr="00766806">
              <w:rPr>
                <w:rFonts w:ascii="Times New Roman" w:hAnsi="Times New Roman"/>
                <w:b w:val="0"/>
                <w:bCs w:val="0"/>
                <w:color w:val="auto"/>
              </w:rPr>
              <w:lastRenderedPageBreak/>
              <w:t xml:space="preserve">«менталитет»)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lastRenderedPageBreak/>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 xml:space="preserve">Стратегическое планирование: </w:t>
            </w:r>
            <w:r w:rsidRPr="00766806">
              <w:rPr>
                <w:rFonts w:ascii="Times New Roman" w:hAnsi="Times New Roman"/>
                <w:b w:val="0"/>
                <w:bCs w:val="0"/>
                <w:color w:val="auto"/>
              </w:rPr>
              <w:lastRenderedPageBreak/>
              <w:t>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lastRenderedPageBreak/>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w:t>
            </w:r>
            <w:r w:rsidR="00E83443" w:rsidRPr="00A46D80">
              <w:rPr>
                <w:rFonts w:ascii="Times New Roman" w:hAnsi="Times New Roman"/>
                <w:b w:val="0"/>
                <w:bCs w:val="0"/>
                <w:color w:val="auto"/>
              </w:rPr>
              <w:lastRenderedPageBreak/>
              <w:t>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lastRenderedPageBreak/>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 xml:space="preserve">Применимость и альтернативы цивилизационного </w:t>
            </w:r>
            <w:r w:rsidRPr="00766806">
              <w:rPr>
                <w:rFonts w:ascii="Times New Roman" w:hAnsi="Times New Roman"/>
                <w:sz w:val="24"/>
                <w:szCs w:val="24"/>
              </w:rPr>
              <w:lastRenderedPageBreak/>
              <w:t>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lastRenderedPageBreak/>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w:t>
            </w:r>
            <w:r>
              <w:lastRenderedPageBreak/>
              <w:t xml:space="preserve">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lastRenderedPageBreak/>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lastRenderedPageBreak/>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lastRenderedPageBreak/>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lastRenderedPageBreak/>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w:t>
            </w:r>
            <w:r>
              <w:lastRenderedPageBreak/>
              <w:t xml:space="preserve">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lastRenderedPageBreak/>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xml:space="preserve">. специально спроектированных для преподавательских целей квалифицированными </w:t>
            </w:r>
            <w:r>
              <w:lastRenderedPageBreak/>
              <w:t>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lastRenderedPageBreak/>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B213A7" w:rsidP="004F2E4D">
      <w:pPr>
        <w:pStyle w:val="a3"/>
        <w:numPr>
          <w:ilvl w:val="0"/>
          <w:numId w:val="15"/>
        </w:numPr>
        <w:shd w:val="clear" w:color="auto" w:fill="FFFFFF"/>
        <w:tabs>
          <w:tab w:val="clear" w:pos="720"/>
        </w:tabs>
        <w:spacing w:after="75"/>
        <w:ind w:left="284" w:hanging="644"/>
      </w:pPr>
      <w:hyperlink r:id="rId7"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B213A7" w:rsidP="004F2E4D">
      <w:pPr>
        <w:pStyle w:val="a3"/>
        <w:numPr>
          <w:ilvl w:val="0"/>
          <w:numId w:val="15"/>
        </w:numPr>
        <w:shd w:val="clear" w:color="auto" w:fill="FFFFFF"/>
        <w:tabs>
          <w:tab w:val="clear" w:pos="720"/>
          <w:tab w:val="num" w:pos="426"/>
        </w:tabs>
        <w:spacing w:after="75"/>
        <w:ind w:left="0" w:hanging="11"/>
      </w:pPr>
      <w:hyperlink r:id="rId8"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B213A7"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9"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w:t>
      </w:r>
      <w:r>
        <w:lastRenderedPageBreak/>
        <w:t xml:space="preserve">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Ярославль</w:t>
      </w:r>
      <w:proofErr w:type="gramStart"/>
      <w:r>
        <w:t xml:space="preserve">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lastRenderedPageBreak/>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w:t>
      </w:r>
      <w:proofErr w:type="gramStart"/>
      <w:r>
        <w:t>Ценностное начало в Основном законе: конституционное проектирование в современное мире.</w:t>
      </w:r>
      <w:proofErr w:type="gramEnd"/>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lastRenderedPageBreak/>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10"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1"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2. Голосов Г.В. Сравнительная политология. СПб.: Изд-во Европ</w:t>
      </w:r>
      <w:proofErr w:type="gramStart"/>
      <w:r>
        <w:t>.</w:t>
      </w:r>
      <w:proofErr w:type="gramEnd"/>
      <w:r>
        <w:t xml:space="preserve"> </w:t>
      </w:r>
      <w:proofErr w:type="gramStart"/>
      <w:r>
        <w:t>у</w:t>
      </w:r>
      <w:proofErr w:type="gramEnd"/>
      <w:r>
        <w:t xml:space="preserve">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Ярославль</w:t>
      </w:r>
      <w:proofErr w:type="gramStart"/>
      <w:r>
        <w:t xml:space="preserve"> :</w:t>
      </w:r>
      <w:proofErr w:type="gramEnd"/>
      <w:r>
        <w:t xml:space="preserve"> «Индиго», 2023. </w:t>
      </w:r>
    </w:p>
    <w:p w:rsidR="00CC3ADA" w:rsidRDefault="00CC3ADA" w:rsidP="00CC3ADA">
      <w:pPr>
        <w:autoSpaceDE w:val="0"/>
        <w:autoSpaceDN w:val="0"/>
        <w:adjustRightInd w:val="0"/>
      </w:pPr>
      <w:r>
        <w:t>5. Миллер А.И. Нация, или Могущество мифа. СПб.: Изд-во Европ</w:t>
      </w:r>
      <w:proofErr w:type="gramStart"/>
      <w:r>
        <w:t>.</w:t>
      </w:r>
      <w:proofErr w:type="gramEnd"/>
      <w:r>
        <w:t xml:space="preserve"> </w:t>
      </w:r>
      <w:proofErr w:type="gramStart"/>
      <w:r>
        <w:t>у</w:t>
      </w:r>
      <w:proofErr w:type="gramEnd"/>
      <w:r>
        <w:t xml:space="preserve">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lastRenderedPageBreak/>
        <w:t xml:space="preserve">7. Патрушев С.В. Институциональная политология: </w:t>
      </w:r>
      <w:proofErr w:type="gramStart"/>
      <w:r>
        <w:t>Современный</w:t>
      </w:r>
      <w:proofErr w:type="gramEnd"/>
      <w:r>
        <w:t xml:space="preserve"> </w:t>
      </w:r>
      <w:proofErr w:type="spellStart"/>
      <w:r>
        <w:t>институционализм</w:t>
      </w:r>
      <w:proofErr w:type="spellEnd"/>
      <w:r>
        <w:t xml:space="preserve"> и политическая трансформация России. М.: </w:t>
      </w:r>
      <w:proofErr w:type="gramStart"/>
      <w:r>
        <w:t>ИСП</w:t>
      </w:r>
      <w:proofErr w:type="gramEnd"/>
      <w:r>
        <w:t xml:space="preserve">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Санкт-Петербург</w:t>
      </w:r>
      <w:proofErr w:type="gramStart"/>
      <w:r>
        <w:t xml:space="preserve">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w:t>
      </w:r>
      <w:proofErr w:type="gramStart"/>
      <w:r w:rsidRPr="00392213">
        <w:rPr>
          <w:lang w:val="en-US"/>
        </w:rPr>
        <w:t>The</w:t>
      </w:r>
      <w:proofErr w:type="gramEnd"/>
      <w:r w:rsidRPr="00392213">
        <w:rPr>
          <w:lang w:val="en-US"/>
        </w:rPr>
        <w:t xml:space="preserv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2" w:history="1">
        <w:r w:rsidRPr="00B6682C">
          <w:rPr>
            <w:rStyle w:val="a6"/>
          </w:rPr>
          <w:t>http://www.isras.ru/authority.html</w:t>
        </w:r>
      </w:hyperlink>
    </w:p>
    <w:p w:rsidR="00CB4949" w:rsidRDefault="00B213A7" w:rsidP="00285972">
      <w:pPr>
        <w:numPr>
          <w:ilvl w:val="0"/>
          <w:numId w:val="19"/>
        </w:numPr>
        <w:shd w:val="clear" w:color="auto" w:fill="FFFFFF"/>
        <w:tabs>
          <w:tab w:val="num" w:pos="0"/>
        </w:tabs>
        <w:spacing w:before="100" w:beforeAutospacing="1" w:after="100" w:afterAutospacing="1"/>
        <w:ind w:left="0" w:firstLine="0"/>
        <w:rPr>
          <w:color w:val="000000"/>
        </w:rPr>
      </w:pPr>
      <w:hyperlink r:id="rId13"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B213A7" w:rsidP="0068394B">
      <w:pPr>
        <w:widowControl w:val="0"/>
        <w:autoSpaceDE w:val="0"/>
        <w:autoSpaceDN w:val="0"/>
        <w:adjustRightInd w:val="0"/>
        <w:jc w:val="both"/>
        <w:rPr>
          <w:shd w:val="clear" w:color="auto" w:fill="FFFFFF"/>
        </w:rPr>
      </w:pPr>
      <w:hyperlink r:id="rId14"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Pr="00DC11F5">
        <w:lastRenderedPageBreak/>
        <w:t>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proofErr w:type="spellStart"/>
      <w:r w:rsidRPr="00DC11F5">
        <w:rPr>
          <w:lang w:val="en-US"/>
        </w:rPr>
        <w:t>pdf</w:t>
      </w:r>
      <w:proofErr w:type="spellEnd"/>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xml:space="preserve">) </w:t>
      </w:r>
      <w:r w:rsidRPr="00DC11F5">
        <w:lastRenderedPageBreak/>
        <w:t>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xml:space="preserve">- затрудняется в формулировании квалифицированных выводов и </w:t>
            </w:r>
            <w:r w:rsidRPr="00BF46C4">
              <w:rPr>
                <w:bCs/>
                <w:lang w:eastAsia="en-US"/>
              </w:rPr>
              <w:lastRenderedPageBreak/>
              <w:t>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lastRenderedPageBreak/>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w:t>
            </w:r>
            <w:r w:rsidRPr="00BF46C4">
              <w:rPr>
                <w:bCs/>
                <w:lang w:eastAsia="en-US"/>
              </w:rPr>
              <w:lastRenderedPageBreak/>
              <w:t>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lastRenderedPageBreak/>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w:t>
      </w:r>
      <w:r>
        <w:lastRenderedPageBreak/>
        <w:t xml:space="preserve">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w:t>
      </w:r>
      <w:proofErr w:type="gramStart"/>
      <w:r>
        <w:t>Ценностное начало в Основном законе: конституционное проектирование в современное мире.</w:t>
      </w:r>
      <w:proofErr w:type="gramEnd"/>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lsdException w:name="Strong" w:locked="1" w:semiHidden="0" w:uiPriority="22"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987.html" TargetMode="External"/><Relationship Id="rId13" Type="http://schemas.openxmlformats.org/officeDocument/2006/relationships/hyperlink" Target="http://www.iprbookshop.ru/56159.html" TargetMode="External"/><Relationship Id="rId3" Type="http://schemas.openxmlformats.org/officeDocument/2006/relationships/styles" Target="styles.xml"/><Relationship Id="rId7" Type="http://schemas.openxmlformats.org/officeDocument/2006/relationships/hyperlink" Target="http://www.iprbookshop.ru/85220.html" TargetMode="External"/><Relationship Id="rId12" Type="http://schemas.openxmlformats.org/officeDocument/2006/relationships/hyperlink" Target="http://www.isras.ru/authority.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24755.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prbookshop.ru/108226.html" TargetMode="External"/><Relationship Id="rId4" Type="http://schemas.microsoft.com/office/2007/relationships/stylesWithEffects" Target="stylesWithEffects.xml"/><Relationship Id="rId9" Type="http://schemas.openxmlformats.org/officeDocument/2006/relationships/hyperlink" Target="http://www.iprbookshop.ru/85414.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D7E73-C640-4556-A2DD-334FE34DD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2441</TotalTime>
  <Pages>26</Pages>
  <Words>8429</Words>
  <Characters>48048</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58</cp:revision>
  <dcterms:created xsi:type="dcterms:W3CDTF">2021-04-22T08:18:00Z</dcterms:created>
  <dcterms:modified xsi:type="dcterms:W3CDTF">2023-06-27T19:53:00Z</dcterms:modified>
</cp:coreProperties>
</file>